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D3" w:rsidRDefault="005601D3" w:rsidP="00C44475">
      <w:pPr>
        <w:jc w:val="center"/>
        <w:rPr>
          <w:rFonts w:ascii="Verdana" w:hAnsi="Verdana"/>
          <w:sz w:val="28"/>
          <w:szCs w:val="28"/>
        </w:rPr>
      </w:pPr>
      <w:r w:rsidRPr="009B5D57">
        <w:rPr>
          <w:rFonts w:ascii="Verdana" w:hAnsi="Verdana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4AB76359" wp14:editId="786B1A21">
            <wp:simplePos x="0" y="0"/>
            <wp:positionH relativeFrom="column">
              <wp:posOffset>4574540</wp:posOffset>
            </wp:positionH>
            <wp:positionV relativeFrom="paragraph">
              <wp:posOffset>-491490</wp:posOffset>
            </wp:positionV>
            <wp:extent cx="15335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66" y="21060"/>
                <wp:lineTo x="214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um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D04" w:rsidRPr="009B5D57" w:rsidRDefault="00C44475" w:rsidP="00C44475">
      <w:pPr>
        <w:jc w:val="center"/>
        <w:rPr>
          <w:rFonts w:ascii="Verdana" w:hAnsi="Verdana"/>
          <w:sz w:val="28"/>
          <w:szCs w:val="28"/>
        </w:rPr>
      </w:pPr>
      <w:r w:rsidRPr="009B5D57">
        <w:rPr>
          <w:rFonts w:ascii="Verdana" w:hAnsi="Verdana"/>
          <w:sz w:val="28"/>
          <w:szCs w:val="28"/>
        </w:rPr>
        <w:t>Pricing your E-learning</w:t>
      </w:r>
    </w:p>
    <w:p w:rsidR="001021CB" w:rsidRPr="009B5D57" w:rsidRDefault="001021CB">
      <w:pPr>
        <w:rPr>
          <w:rFonts w:ascii="Verdana" w:hAnsi="Verdana"/>
        </w:rPr>
      </w:pPr>
      <w:r w:rsidRPr="009B5D57">
        <w:rPr>
          <w:rFonts w:ascii="Verdana" w:hAnsi="Verdana"/>
        </w:rPr>
        <w:t>There are a number of things to consider when pricing your digital educational resources:</w:t>
      </w:r>
    </w:p>
    <w:p w:rsidR="001021CB" w:rsidRDefault="001021CB">
      <w:pPr>
        <w:rPr>
          <w:rFonts w:ascii="Verdana" w:hAnsi="Verdana"/>
        </w:rPr>
      </w:pPr>
      <w:r w:rsidRPr="009B5D57">
        <w:rPr>
          <w:rFonts w:ascii="Verdana" w:hAnsi="Verdana"/>
        </w:rPr>
        <w:t xml:space="preserve">The </w:t>
      </w:r>
      <w:r w:rsidR="00C44475" w:rsidRPr="009B5D57">
        <w:rPr>
          <w:rFonts w:ascii="Verdana" w:hAnsi="Verdana"/>
        </w:rPr>
        <w:t>perceived value of your product;</w:t>
      </w:r>
      <w:r w:rsidRPr="009B5D57">
        <w:rPr>
          <w:rFonts w:ascii="Verdana" w:hAnsi="Verdana"/>
        </w:rPr>
        <w:t xml:space="preserve"> this is dependent on how your prospective customers value your product. If your product covers a very generic subject, which applies to a wide audience, then the value is most definitely lower than if the product has technical content that is more specialis</w:t>
      </w:r>
      <w:r w:rsidR="0012550A">
        <w:rPr>
          <w:rFonts w:ascii="Verdana" w:hAnsi="Verdana"/>
        </w:rPr>
        <w:t>ed</w:t>
      </w:r>
      <w:r w:rsidRPr="009B5D57">
        <w:rPr>
          <w:rFonts w:ascii="Verdana" w:hAnsi="Verdana"/>
        </w:rPr>
        <w:t xml:space="preserve">. </w:t>
      </w:r>
      <w:r w:rsidR="001C5DA6" w:rsidRPr="009B5D57">
        <w:rPr>
          <w:rFonts w:ascii="Verdana" w:hAnsi="Verdana"/>
        </w:rPr>
        <w:t xml:space="preserve">If the content covers the knowledge requirements of a qualification then the price is likely to be higher. </w:t>
      </w:r>
      <w:r w:rsidRPr="009B5D57">
        <w:rPr>
          <w:rFonts w:ascii="Verdana" w:hAnsi="Verdana"/>
        </w:rPr>
        <w:t xml:space="preserve">A well-known and valued creator of e-learning is more likely to be able to get a higher price for their products than a little-known creator who has yet to build their reputation. </w:t>
      </w:r>
      <w:r w:rsidR="001C5DA6" w:rsidRPr="009B5D57">
        <w:rPr>
          <w:rFonts w:ascii="Verdana" w:hAnsi="Verdana"/>
        </w:rPr>
        <w:t xml:space="preserve">The content is an important consideration; how much content is there, the intellectual level, how useful is </w:t>
      </w:r>
      <w:r w:rsidR="00B80DC0" w:rsidRPr="009B5D57">
        <w:rPr>
          <w:rFonts w:ascii="Verdana" w:hAnsi="Verdana"/>
        </w:rPr>
        <w:t xml:space="preserve">it </w:t>
      </w:r>
      <w:r w:rsidR="001C5DA6" w:rsidRPr="009B5D57">
        <w:rPr>
          <w:rFonts w:ascii="Verdana" w:hAnsi="Verdana"/>
        </w:rPr>
        <w:t xml:space="preserve">to others and how interactive and innovative it is. </w:t>
      </w:r>
      <w:r w:rsidR="00785BE2">
        <w:rPr>
          <w:rFonts w:ascii="Verdana" w:hAnsi="Verdana"/>
        </w:rPr>
        <w:t xml:space="preserve">The more costly interactivity will include branching and conditional activities that involve sophisticated ‘try it out’ exercises. </w:t>
      </w:r>
      <w:r w:rsidRPr="009B5D57">
        <w:rPr>
          <w:rFonts w:ascii="Verdana" w:hAnsi="Verdana"/>
        </w:rPr>
        <w:t xml:space="preserve">An important factor is the competition and </w:t>
      </w:r>
      <w:r w:rsidR="001C5DA6" w:rsidRPr="009B5D57">
        <w:rPr>
          <w:rFonts w:ascii="Verdana" w:hAnsi="Verdana"/>
        </w:rPr>
        <w:t xml:space="preserve">the price of similar products. </w:t>
      </w:r>
      <w:r w:rsidR="00A67849">
        <w:rPr>
          <w:rFonts w:ascii="Verdana" w:hAnsi="Verdana"/>
        </w:rPr>
        <w:t>It is certainly worth doing your own research into the price of similar types of products online, even if they don’t cover the same type of content.</w:t>
      </w:r>
    </w:p>
    <w:p w:rsidR="006A34C9" w:rsidRPr="009B5D57" w:rsidRDefault="006A34C9">
      <w:pPr>
        <w:rPr>
          <w:rFonts w:ascii="Verdana" w:hAnsi="Verdana"/>
        </w:rPr>
      </w:pPr>
      <w:r w:rsidRPr="006A34C9">
        <w:rPr>
          <w:rFonts w:ascii="Verdana" w:hAnsi="Verdana"/>
          <w:b/>
        </w:rPr>
        <w:t>Important Note</w:t>
      </w:r>
      <w:r>
        <w:rPr>
          <w:rFonts w:ascii="Verdana" w:hAnsi="Verdana"/>
        </w:rPr>
        <w:t>: All sellers selling products through the eLearning Marketplace must be the original author of the product and therefore own the copyright.</w:t>
      </w:r>
    </w:p>
    <w:p w:rsidR="00B80DC0" w:rsidRPr="009B5D57" w:rsidRDefault="00B80DC0" w:rsidP="00B80DC0">
      <w:pPr>
        <w:rPr>
          <w:rFonts w:ascii="Verdana" w:hAnsi="Verdana"/>
          <w:b/>
          <w:u w:val="single"/>
        </w:rPr>
      </w:pPr>
      <w:r w:rsidRPr="009B5D57">
        <w:rPr>
          <w:rFonts w:ascii="Verdana" w:hAnsi="Verdana"/>
          <w:b/>
          <w:u w:val="single"/>
        </w:rPr>
        <w:t>E-learning Courses</w:t>
      </w:r>
    </w:p>
    <w:p w:rsidR="00E8319D" w:rsidRPr="009B5D57" w:rsidRDefault="00B80DC0" w:rsidP="00B80DC0">
      <w:pPr>
        <w:rPr>
          <w:rFonts w:ascii="Verdana" w:hAnsi="Verdana"/>
        </w:rPr>
      </w:pPr>
      <w:r w:rsidRPr="009B5D57">
        <w:rPr>
          <w:rFonts w:ascii="Verdana" w:hAnsi="Verdana"/>
        </w:rPr>
        <w:t>The following price band guide is for e</w:t>
      </w:r>
      <w:r w:rsidR="004318B2" w:rsidRPr="009B5D57">
        <w:rPr>
          <w:rFonts w:ascii="Verdana" w:hAnsi="Verdana"/>
        </w:rPr>
        <w:t>-learning courses</w:t>
      </w:r>
      <w:r w:rsidR="00EF0C14" w:rsidRPr="009B5D57">
        <w:rPr>
          <w:rFonts w:ascii="Verdana" w:hAnsi="Verdana"/>
        </w:rPr>
        <w:t xml:space="preserve"> with interactive and engaging content</w:t>
      </w:r>
      <w:r w:rsidRPr="009B5D57">
        <w:rPr>
          <w:rFonts w:ascii="Verdana" w:hAnsi="Verdana"/>
        </w:rPr>
        <w:t xml:space="preserve"> and is based on the courses approximate guided learning hours per user. </w:t>
      </w:r>
    </w:p>
    <w:p w:rsidR="004318B2" w:rsidRPr="0012550A" w:rsidRDefault="004318B2" w:rsidP="0012550A">
      <w:pPr>
        <w:pStyle w:val="ListParagraph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Verdana" w:hAnsi="Verdana"/>
        </w:rPr>
      </w:pPr>
      <w:r w:rsidRPr="0012550A">
        <w:rPr>
          <w:rFonts w:ascii="Verdana" w:hAnsi="Verdana"/>
        </w:rPr>
        <w:t>30 minute</w:t>
      </w:r>
      <w:r w:rsidR="00EF0C14" w:rsidRPr="0012550A">
        <w:rPr>
          <w:rFonts w:ascii="Verdana" w:hAnsi="Verdana"/>
        </w:rPr>
        <w:t xml:space="preserve"> </w:t>
      </w:r>
      <w:r w:rsidR="0012550A">
        <w:rPr>
          <w:rFonts w:ascii="Verdana" w:hAnsi="Verdana"/>
        </w:rPr>
        <w:tab/>
      </w:r>
      <w:r w:rsidR="00EF0C14" w:rsidRPr="0012550A">
        <w:rPr>
          <w:rFonts w:ascii="Verdana" w:hAnsi="Verdana"/>
        </w:rPr>
        <w:t>£</w:t>
      </w:r>
      <w:r w:rsidR="0012550A">
        <w:rPr>
          <w:rFonts w:ascii="Verdana" w:hAnsi="Verdana"/>
        </w:rPr>
        <w:t xml:space="preserve"> </w:t>
      </w:r>
      <w:r w:rsidR="00D54A12" w:rsidRPr="0012550A">
        <w:rPr>
          <w:rFonts w:ascii="Verdana" w:hAnsi="Verdana"/>
        </w:rPr>
        <w:t>8</w:t>
      </w:r>
      <w:r w:rsidR="00EF0C14" w:rsidRPr="0012550A">
        <w:rPr>
          <w:rFonts w:ascii="Verdana" w:hAnsi="Verdana"/>
        </w:rPr>
        <w:t xml:space="preserve"> </w:t>
      </w:r>
      <w:r w:rsidR="0012550A">
        <w:rPr>
          <w:rFonts w:ascii="Verdana" w:hAnsi="Verdana"/>
        </w:rPr>
        <w:t xml:space="preserve"> </w:t>
      </w:r>
      <w:r w:rsidR="00EF0C14" w:rsidRPr="0012550A">
        <w:rPr>
          <w:rFonts w:ascii="Verdana" w:hAnsi="Verdana"/>
        </w:rPr>
        <w:t>to £20</w:t>
      </w:r>
    </w:p>
    <w:p w:rsidR="00EF0C14" w:rsidRPr="0012550A" w:rsidRDefault="00EF0C14" w:rsidP="0012550A">
      <w:pPr>
        <w:pStyle w:val="ListParagraph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Verdana" w:hAnsi="Verdana"/>
        </w:rPr>
      </w:pPr>
      <w:r w:rsidRPr="0012550A">
        <w:rPr>
          <w:rFonts w:ascii="Verdana" w:hAnsi="Verdana"/>
        </w:rPr>
        <w:t xml:space="preserve">1 hour </w:t>
      </w:r>
      <w:r w:rsidR="0012550A">
        <w:rPr>
          <w:rFonts w:ascii="Verdana" w:hAnsi="Verdana"/>
        </w:rPr>
        <w:tab/>
      </w:r>
      <w:r w:rsidRPr="0012550A">
        <w:rPr>
          <w:rFonts w:ascii="Verdana" w:hAnsi="Verdana"/>
        </w:rPr>
        <w:t>£1</w:t>
      </w:r>
      <w:r w:rsidR="00AB1F25" w:rsidRPr="0012550A">
        <w:rPr>
          <w:rFonts w:ascii="Verdana" w:hAnsi="Verdana"/>
        </w:rPr>
        <w:t>0</w:t>
      </w:r>
      <w:r w:rsidRPr="0012550A">
        <w:rPr>
          <w:rFonts w:ascii="Verdana" w:hAnsi="Verdana"/>
        </w:rPr>
        <w:t xml:space="preserve"> to £35</w:t>
      </w:r>
    </w:p>
    <w:p w:rsidR="00E8319D" w:rsidRDefault="00E8319D" w:rsidP="0012550A">
      <w:pPr>
        <w:pStyle w:val="ListParagraph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Verdana" w:hAnsi="Verdana"/>
        </w:rPr>
      </w:pPr>
      <w:r w:rsidRPr="0012550A">
        <w:rPr>
          <w:rFonts w:ascii="Verdana" w:hAnsi="Verdana"/>
        </w:rPr>
        <w:t xml:space="preserve">2 hours </w:t>
      </w:r>
      <w:r w:rsidR="0012550A">
        <w:rPr>
          <w:rFonts w:ascii="Verdana" w:hAnsi="Verdana"/>
        </w:rPr>
        <w:tab/>
      </w:r>
      <w:r w:rsidRPr="0012550A">
        <w:rPr>
          <w:rFonts w:ascii="Verdana" w:hAnsi="Verdana"/>
        </w:rPr>
        <w:t>£20 to £40</w:t>
      </w:r>
    </w:p>
    <w:p w:rsidR="0012550A" w:rsidRPr="0012550A" w:rsidRDefault="0012550A" w:rsidP="0012550A">
      <w:pPr>
        <w:pStyle w:val="ListParagraph"/>
        <w:numPr>
          <w:ilvl w:val="0"/>
          <w:numId w:val="1"/>
        </w:numPr>
        <w:tabs>
          <w:tab w:val="left" w:pos="212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5 hours</w:t>
      </w:r>
      <w:r>
        <w:rPr>
          <w:rFonts w:ascii="Verdana" w:hAnsi="Verdana"/>
        </w:rPr>
        <w:tab/>
        <w:t>£50 to £100</w:t>
      </w:r>
    </w:p>
    <w:p w:rsidR="00CB20F0" w:rsidRDefault="00D54A12" w:rsidP="0012550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12550A">
        <w:rPr>
          <w:rFonts w:ascii="Verdana" w:hAnsi="Verdana"/>
        </w:rPr>
        <w:t>Lengthier courses start to drop in GLH value</w:t>
      </w:r>
      <w:r w:rsidR="00B80DC0" w:rsidRPr="0012550A">
        <w:rPr>
          <w:rFonts w:ascii="Verdana" w:hAnsi="Verdana"/>
        </w:rPr>
        <w:t xml:space="preserve">. </w:t>
      </w:r>
      <w:r w:rsidR="00CB20F0" w:rsidRPr="0012550A">
        <w:rPr>
          <w:rFonts w:ascii="Verdana" w:hAnsi="Verdana"/>
        </w:rPr>
        <w:t xml:space="preserve">Complete e-learning courses covering the knowledge requirements </w:t>
      </w:r>
      <w:r w:rsidR="0012550A">
        <w:rPr>
          <w:rFonts w:ascii="Verdana" w:hAnsi="Verdana"/>
        </w:rPr>
        <w:t>for</w:t>
      </w:r>
      <w:r w:rsidR="00CB20F0" w:rsidRPr="0012550A">
        <w:rPr>
          <w:rFonts w:ascii="Verdana" w:hAnsi="Verdana"/>
        </w:rPr>
        <w:t xml:space="preserve"> a </w:t>
      </w:r>
      <w:r w:rsidR="00B80DC0" w:rsidRPr="0012550A">
        <w:rPr>
          <w:rFonts w:ascii="Verdana" w:hAnsi="Verdana"/>
        </w:rPr>
        <w:t xml:space="preserve">complete </w:t>
      </w:r>
      <w:r w:rsidR="00CB20F0" w:rsidRPr="0012550A">
        <w:rPr>
          <w:rFonts w:ascii="Verdana" w:hAnsi="Verdana"/>
        </w:rPr>
        <w:t>qualification can start from as little as 35p/GLH per user</w:t>
      </w:r>
    </w:p>
    <w:p w:rsidR="0023133E" w:rsidRDefault="0023133E" w:rsidP="0023133E">
      <w:pPr>
        <w:spacing w:after="0" w:line="240" w:lineRule="auto"/>
        <w:rPr>
          <w:rFonts w:ascii="Verdana" w:hAnsi="Verdana"/>
        </w:rPr>
      </w:pPr>
    </w:p>
    <w:p w:rsidR="0023133E" w:rsidRPr="0023133E" w:rsidRDefault="0023133E" w:rsidP="0023133E">
      <w:pPr>
        <w:spacing w:after="0" w:line="240" w:lineRule="auto"/>
        <w:rPr>
          <w:rFonts w:ascii="Verdana" w:hAnsi="Verdana"/>
        </w:rPr>
      </w:pPr>
      <w:r w:rsidRPr="0023133E">
        <w:rPr>
          <w:rFonts w:ascii="Verdana" w:hAnsi="Verdana"/>
        </w:rPr>
        <w:t>Annual subscription for unlimited access to complete qualifications is likely to cost from £1000 to £2000</w:t>
      </w:r>
      <w:r>
        <w:rPr>
          <w:rFonts w:ascii="Verdana" w:hAnsi="Verdana"/>
        </w:rPr>
        <w:t>.</w:t>
      </w:r>
    </w:p>
    <w:p w:rsidR="008C6194" w:rsidRPr="009B5D57" w:rsidRDefault="008C6194" w:rsidP="00E8319D">
      <w:pPr>
        <w:spacing w:after="0" w:line="240" w:lineRule="auto"/>
        <w:rPr>
          <w:rFonts w:ascii="Verdana" w:hAnsi="Verdana"/>
        </w:rPr>
      </w:pPr>
    </w:p>
    <w:p w:rsidR="00B80DC0" w:rsidRPr="009B5D57" w:rsidRDefault="00B80DC0" w:rsidP="00E8319D">
      <w:pPr>
        <w:spacing w:after="0" w:line="240" w:lineRule="auto"/>
        <w:rPr>
          <w:rFonts w:ascii="Verdana" w:hAnsi="Verdana"/>
        </w:rPr>
      </w:pPr>
      <w:r w:rsidRPr="009B5D57">
        <w:rPr>
          <w:rFonts w:ascii="Verdana" w:hAnsi="Verdana"/>
        </w:rPr>
        <w:t>(We stress that this is only a guide, 2 hour courses that are unique or cover a specialist subject can sell for up to £100, but in setting a price this high you are likely to be significantly reducing the number of potential buyers).</w:t>
      </w:r>
    </w:p>
    <w:p w:rsidR="00B80DC0" w:rsidRPr="009B5D57" w:rsidRDefault="00B80DC0" w:rsidP="00E8319D">
      <w:pPr>
        <w:spacing w:after="0" w:line="240" w:lineRule="auto"/>
        <w:rPr>
          <w:rFonts w:ascii="Verdana" w:hAnsi="Verdana"/>
        </w:rPr>
      </w:pPr>
    </w:p>
    <w:p w:rsidR="005E54EA" w:rsidRDefault="00B80DC0" w:rsidP="00E8319D">
      <w:pPr>
        <w:spacing w:after="0" w:line="240" w:lineRule="auto"/>
        <w:rPr>
          <w:rFonts w:ascii="Verdana" w:hAnsi="Verdana"/>
          <w:b/>
          <w:u w:val="single"/>
        </w:rPr>
      </w:pPr>
      <w:r w:rsidRPr="009B5D57">
        <w:rPr>
          <w:rFonts w:ascii="Verdana" w:hAnsi="Verdana"/>
          <w:b/>
          <w:u w:val="single"/>
        </w:rPr>
        <w:t>Downloadable Digital Resources</w:t>
      </w:r>
    </w:p>
    <w:p w:rsidR="006A34C9" w:rsidRPr="009B5D57" w:rsidRDefault="006A34C9" w:rsidP="00E8319D">
      <w:pPr>
        <w:spacing w:after="0" w:line="240" w:lineRule="auto"/>
        <w:rPr>
          <w:rFonts w:ascii="Verdana" w:hAnsi="Verdana"/>
          <w:b/>
          <w:u w:val="single"/>
        </w:rPr>
      </w:pPr>
    </w:p>
    <w:p w:rsidR="005E54EA" w:rsidRPr="009B5D57" w:rsidRDefault="00B80DC0" w:rsidP="00E8319D">
      <w:pPr>
        <w:spacing w:after="0" w:line="240" w:lineRule="auto"/>
        <w:rPr>
          <w:rFonts w:ascii="Verdana" w:hAnsi="Verdana"/>
        </w:rPr>
      </w:pPr>
      <w:r w:rsidRPr="009B5D57">
        <w:rPr>
          <w:rFonts w:ascii="Verdana" w:hAnsi="Verdana"/>
        </w:rPr>
        <w:t xml:space="preserve">E-learning courses that can </w:t>
      </w:r>
      <w:r w:rsidR="006A34C9">
        <w:rPr>
          <w:rFonts w:ascii="Verdana" w:hAnsi="Verdana"/>
        </w:rPr>
        <w:t xml:space="preserve">be </w:t>
      </w:r>
      <w:r w:rsidRPr="009B5D57">
        <w:rPr>
          <w:rFonts w:ascii="Verdana" w:hAnsi="Verdana"/>
        </w:rPr>
        <w:t>downloaded to run in a browser or be uploaded to a virtual learner management system are of significant value to the purchaser because you will be granting them a license for unlimited use</w:t>
      </w:r>
      <w:r w:rsidR="00C44475" w:rsidRPr="009B5D57">
        <w:rPr>
          <w:rFonts w:ascii="Verdana" w:hAnsi="Verdana"/>
        </w:rPr>
        <w:t xml:space="preserve">. </w:t>
      </w:r>
    </w:p>
    <w:p w:rsidR="00F07A73" w:rsidRPr="009B5D57" w:rsidRDefault="00F07A73" w:rsidP="00E8319D">
      <w:pPr>
        <w:spacing w:after="0" w:line="240" w:lineRule="auto"/>
        <w:rPr>
          <w:rFonts w:ascii="Verdana" w:hAnsi="Verdana"/>
        </w:rPr>
      </w:pPr>
    </w:p>
    <w:p w:rsidR="005E54EA" w:rsidRDefault="00F07A73" w:rsidP="00F07A73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 w:rsidRPr="009B5D57">
        <w:rPr>
          <w:rFonts w:ascii="Verdana" w:hAnsi="Verdana"/>
        </w:rPr>
        <w:t xml:space="preserve">An e-learning course </w:t>
      </w:r>
      <w:r w:rsidRPr="009B5D57">
        <w:rPr>
          <w:rFonts w:ascii="Verdana" w:hAnsi="Verdana"/>
        </w:rPr>
        <w:tab/>
      </w:r>
      <w:proofErr w:type="gramStart"/>
      <w:r w:rsidR="006A34C9">
        <w:rPr>
          <w:rFonts w:ascii="Verdana" w:hAnsi="Verdana"/>
        </w:rPr>
        <w:t>The</w:t>
      </w:r>
      <w:proofErr w:type="gramEnd"/>
      <w:r w:rsidR="006A34C9">
        <w:rPr>
          <w:rFonts w:ascii="Verdana" w:hAnsi="Verdana"/>
        </w:rPr>
        <w:t xml:space="preserve"> price, if your course is c</w:t>
      </w:r>
      <w:r w:rsidRPr="009B5D57">
        <w:rPr>
          <w:rFonts w:ascii="Verdana" w:hAnsi="Verdana"/>
        </w:rPr>
        <w:t>overing a c</w:t>
      </w:r>
      <w:r w:rsidR="005E54EA" w:rsidRPr="009B5D57">
        <w:rPr>
          <w:rFonts w:ascii="Verdana" w:hAnsi="Verdana"/>
        </w:rPr>
        <w:t>omplete qualification</w:t>
      </w:r>
      <w:r w:rsidR="006A34C9">
        <w:rPr>
          <w:rFonts w:ascii="Verdana" w:hAnsi="Verdana"/>
        </w:rPr>
        <w:t>,</w:t>
      </w:r>
      <w:r w:rsidR="005E54EA" w:rsidRPr="009B5D57">
        <w:rPr>
          <w:rFonts w:ascii="Verdana" w:hAnsi="Verdana"/>
        </w:rPr>
        <w:t xml:space="preserve"> </w:t>
      </w:r>
      <w:r w:rsidR="006A34C9">
        <w:rPr>
          <w:rFonts w:ascii="Verdana" w:hAnsi="Verdana"/>
        </w:rPr>
        <w:t>could be anything from</w:t>
      </w:r>
      <w:r w:rsidRPr="009B5D57">
        <w:rPr>
          <w:rFonts w:ascii="Verdana" w:hAnsi="Verdana"/>
        </w:rPr>
        <w:t xml:space="preserve"> £1000 </w:t>
      </w:r>
      <w:r w:rsidR="006A34C9">
        <w:rPr>
          <w:rFonts w:ascii="Verdana" w:hAnsi="Verdana"/>
        </w:rPr>
        <w:t xml:space="preserve">to tens of thousands of </w:t>
      </w:r>
      <w:r w:rsidR="006A34C9">
        <w:rPr>
          <w:rFonts w:ascii="Verdana" w:hAnsi="Verdana"/>
        </w:rPr>
        <w:lastRenderedPageBreak/>
        <w:t>pounds</w:t>
      </w:r>
      <w:r w:rsidRPr="009B5D57">
        <w:rPr>
          <w:rFonts w:ascii="Verdana" w:hAnsi="Verdana"/>
        </w:rPr>
        <w:t>. As in the introductory paragraph there are various factors that will influence the value of your product.</w:t>
      </w:r>
      <w:r w:rsidR="009B5D57" w:rsidRPr="009B5D57">
        <w:rPr>
          <w:rFonts w:ascii="Verdana" w:hAnsi="Verdana"/>
        </w:rPr>
        <w:t xml:space="preserve"> </w:t>
      </w:r>
      <w:r w:rsidR="006A34C9">
        <w:rPr>
          <w:rFonts w:ascii="Verdana" w:hAnsi="Verdana"/>
        </w:rPr>
        <w:t xml:space="preserve">Many suppliers of e-learning base their prices on the </w:t>
      </w:r>
      <w:r w:rsidR="009B5D57" w:rsidRPr="009B5D57">
        <w:rPr>
          <w:rFonts w:ascii="Verdana" w:hAnsi="Verdana"/>
        </w:rPr>
        <w:t xml:space="preserve">development costs of the product, as there is a large investment of </w:t>
      </w:r>
      <w:r w:rsidR="006A34C9">
        <w:rPr>
          <w:rFonts w:ascii="Verdana" w:hAnsi="Verdana"/>
        </w:rPr>
        <w:t>time and money</w:t>
      </w:r>
      <w:r w:rsidR="009B5D57" w:rsidRPr="009B5D57">
        <w:rPr>
          <w:rFonts w:ascii="Verdana" w:hAnsi="Verdana"/>
        </w:rPr>
        <w:t>.</w:t>
      </w:r>
    </w:p>
    <w:p w:rsidR="006A34C9" w:rsidRDefault="006A34C9" w:rsidP="00F07A73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</w:p>
    <w:p w:rsidR="006A34C9" w:rsidRPr="009B5D57" w:rsidRDefault="006A34C9" w:rsidP="00F07A73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ab/>
        <w:t>If the course covers a unit of a qualification, then clearly this will be significantly less and could start from £200.</w:t>
      </w:r>
    </w:p>
    <w:p w:rsidR="008604D4" w:rsidRPr="009B5D57" w:rsidRDefault="008604D4" w:rsidP="00F07A73">
      <w:pPr>
        <w:tabs>
          <w:tab w:val="left" w:pos="2835"/>
        </w:tabs>
        <w:spacing w:after="0" w:line="240" w:lineRule="auto"/>
        <w:rPr>
          <w:rFonts w:ascii="Verdana" w:hAnsi="Verdana"/>
        </w:rPr>
      </w:pPr>
    </w:p>
    <w:p w:rsidR="00F07A73" w:rsidRPr="009B5D57" w:rsidRDefault="00B80DC0" w:rsidP="00F07A73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 w:rsidRPr="009B5D57">
        <w:rPr>
          <w:rFonts w:ascii="Verdana" w:hAnsi="Verdana"/>
        </w:rPr>
        <w:t>Quizzes</w:t>
      </w:r>
      <w:r w:rsidR="00F07A73" w:rsidRPr="009B5D57">
        <w:rPr>
          <w:rFonts w:ascii="Verdana" w:hAnsi="Verdana"/>
        </w:rPr>
        <w:t>/Assessments</w:t>
      </w:r>
      <w:r w:rsidRPr="009B5D57">
        <w:rPr>
          <w:rFonts w:ascii="Verdana" w:hAnsi="Verdana"/>
        </w:rPr>
        <w:t xml:space="preserve"> </w:t>
      </w:r>
      <w:r w:rsidR="00F07A73" w:rsidRPr="009B5D57">
        <w:rPr>
          <w:rFonts w:ascii="Verdana" w:hAnsi="Verdana"/>
        </w:rPr>
        <w:tab/>
        <w:t>The price will be dependent on the number of questions and detail of feedback and knowledge development opportunities.</w:t>
      </w:r>
    </w:p>
    <w:p w:rsidR="00F07A73" w:rsidRPr="009B5D57" w:rsidRDefault="00F07A73" w:rsidP="00F07A73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 w:rsidRPr="009B5D57">
        <w:rPr>
          <w:rFonts w:ascii="Verdana" w:hAnsi="Verdana"/>
        </w:rPr>
        <w:tab/>
      </w:r>
      <w:r w:rsidR="006A34C9">
        <w:rPr>
          <w:rFonts w:ascii="Verdana" w:hAnsi="Verdana"/>
        </w:rPr>
        <w:t xml:space="preserve">A </w:t>
      </w:r>
      <w:r w:rsidRPr="009B5D57">
        <w:rPr>
          <w:rFonts w:ascii="Verdana" w:hAnsi="Verdana"/>
        </w:rPr>
        <w:t xml:space="preserve">20 question basic quiz with little knowledge development </w:t>
      </w:r>
      <w:r w:rsidR="003F3D2E" w:rsidRPr="009B5D57">
        <w:rPr>
          <w:rFonts w:ascii="Verdana" w:hAnsi="Verdana"/>
        </w:rPr>
        <w:t xml:space="preserve">and innovative delivery </w:t>
      </w:r>
      <w:r w:rsidRPr="009B5D57">
        <w:rPr>
          <w:rFonts w:ascii="Verdana" w:hAnsi="Verdana"/>
        </w:rPr>
        <w:t xml:space="preserve">could start from </w:t>
      </w:r>
      <w:r w:rsidR="0023133E">
        <w:rPr>
          <w:rFonts w:ascii="Verdana" w:hAnsi="Verdana"/>
        </w:rPr>
        <w:t xml:space="preserve">as little as a </w:t>
      </w:r>
      <w:r w:rsidRPr="009B5D57">
        <w:rPr>
          <w:rFonts w:ascii="Verdana" w:hAnsi="Verdana"/>
        </w:rPr>
        <w:t>£</w:t>
      </w:r>
      <w:r w:rsidR="00B80DC0" w:rsidRPr="009B5D57">
        <w:rPr>
          <w:rFonts w:ascii="Verdana" w:hAnsi="Verdana"/>
        </w:rPr>
        <w:t>1</w:t>
      </w:r>
      <w:r w:rsidR="00E32831">
        <w:rPr>
          <w:rFonts w:ascii="Verdana" w:hAnsi="Verdana"/>
        </w:rPr>
        <w:t>.</w:t>
      </w:r>
      <w:r w:rsidR="00986CBF">
        <w:rPr>
          <w:rFonts w:ascii="Verdana" w:hAnsi="Verdana"/>
        </w:rPr>
        <w:t>0</w:t>
      </w:r>
      <w:r w:rsidR="00E32831">
        <w:rPr>
          <w:rFonts w:ascii="Verdana" w:hAnsi="Verdana"/>
        </w:rPr>
        <w:t>0</w:t>
      </w:r>
    </w:p>
    <w:p w:rsidR="00B80DC0" w:rsidRPr="009B5D57" w:rsidRDefault="00F07A73" w:rsidP="00F07A73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 w:rsidRPr="009B5D57">
        <w:rPr>
          <w:rFonts w:ascii="Verdana" w:hAnsi="Verdana"/>
        </w:rPr>
        <w:tab/>
      </w:r>
      <w:r w:rsidR="003F3D2E" w:rsidRPr="009B5D57">
        <w:rPr>
          <w:rFonts w:ascii="Verdana" w:hAnsi="Verdana"/>
        </w:rPr>
        <w:t>40 question</w:t>
      </w:r>
      <w:r w:rsidRPr="009B5D57">
        <w:rPr>
          <w:rFonts w:ascii="Verdana" w:hAnsi="Verdana"/>
        </w:rPr>
        <w:t xml:space="preserve"> scenario based quiz with feedback and knowledge development</w:t>
      </w:r>
      <w:r w:rsidR="00B80DC0" w:rsidRPr="009B5D57">
        <w:rPr>
          <w:rFonts w:ascii="Verdana" w:hAnsi="Verdana"/>
        </w:rPr>
        <w:t xml:space="preserve"> </w:t>
      </w:r>
      <w:r w:rsidRPr="009B5D57">
        <w:rPr>
          <w:rFonts w:ascii="Verdana" w:hAnsi="Verdana"/>
        </w:rPr>
        <w:t xml:space="preserve">is likely to be between </w:t>
      </w:r>
      <w:r w:rsidR="00B80DC0" w:rsidRPr="009B5D57">
        <w:rPr>
          <w:rFonts w:ascii="Verdana" w:hAnsi="Verdana"/>
        </w:rPr>
        <w:t>£</w:t>
      </w:r>
      <w:r w:rsidR="00A476FC">
        <w:rPr>
          <w:rFonts w:ascii="Verdana" w:hAnsi="Verdana"/>
        </w:rPr>
        <w:t>3</w:t>
      </w:r>
      <w:r w:rsidR="0023133E">
        <w:rPr>
          <w:rFonts w:ascii="Verdana" w:hAnsi="Verdana"/>
        </w:rPr>
        <w:t>0</w:t>
      </w:r>
      <w:r w:rsidR="00B80DC0" w:rsidRPr="009B5D57">
        <w:rPr>
          <w:rFonts w:ascii="Verdana" w:hAnsi="Verdana"/>
        </w:rPr>
        <w:t xml:space="preserve"> </w:t>
      </w:r>
      <w:r w:rsidR="003F3D2E" w:rsidRPr="009B5D57">
        <w:rPr>
          <w:rFonts w:ascii="Verdana" w:hAnsi="Verdana"/>
        </w:rPr>
        <w:t>and £</w:t>
      </w:r>
      <w:r w:rsidR="00A476FC">
        <w:rPr>
          <w:rFonts w:ascii="Verdana" w:hAnsi="Verdana"/>
        </w:rPr>
        <w:t>6</w:t>
      </w:r>
      <w:r w:rsidR="003F3D2E" w:rsidRPr="009B5D57">
        <w:rPr>
          <w:rFonts w:ascii="Verdana" w:hAnsi="Verdana"/>
        </w:rPr>
        <w:t>0</w:t>
      </w:r>
      <w:r w:rsidR="009B5D57" w:rsidRPr="009B5D57">
        <w:rPr>
          <w:rFonts w:ascii="Verdana" w:hAnsi="Verdana"/>
        </w:rPr>
        <w:t>.</w:t>
      </w:r>
    </w:p>
    <w:p w:rsidR="003F3D2E" w:rsidRPr="009B5D57" w:rsidRDefault="003F3D2E" w:rsidP="00F07A73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</w:p>
    <w:p w:rsidR="001B2B81" w:rsidRDefault="00DA4C87" w:rsidP="003F3D2E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>Video</w:t>
      </w:r>
      <w:r>
        <w:rPr>
          <w:rFonts w:ascii="Verdana" w:hAnsi="Verdana"/>
        </w:rPr>
        <w:tab/>
      </w:r>
      <w:r w:rsidR="001B2B81">
        <w:rPr>
          <w:rFonts w:ascii="Verdana" w:hAnsi="Verdana"/>
        </w:rPr>
        <w:t xml:space="preserve">If you sell a video for download then it would </w:t>
      </w:r>
      <w:r w:rsidR="006A34C9">
        <w:rPr>
          <w:rFonts w:ascii="Verdana" w:hAnsi="Verdana"/>
        </w:rPr>
        <w:t xml:space="preserve">be </w:t>
      </w:r>
      <w:r w:rsidR="001B2B81">
        <w:rPr>
          <w:rFonts w:ascii="Verdana" w:hAnsi="Verdana"/>
        </w:rPr>
        <w:t xml:space="preserve">appropriate to add some licensing details that tell the user that they are not allowed to </w:t>
      </w:r>
      <w:proofErr w:type="gramStart"/>
      <w:r w:rsidR="001B2B81">
        <w:rPr>
          <w:rFonts w:ascii="Verdana" w:hAnsi="Verdana"/>
        </w:rPr>
        <w:t>sell,</w:t>
      </w:r>
      <w:proofErr w:type="gramEnd"/>
      <w:r w:rsidR="001B2B81">
        <w:rPr>
          <w:rFonts w:ascii="Verdana" w:hAnsi="Verdana"/>
        </w:rPr>
        <w:t xml:space="preserve"> reproduce or rebrand the video as the copyright belongs to you. If you would like further advice on this please phone one of our customer advisors.</w:t>
      </w:r>
    </w:p>
    <w:p w:rsidR="00B661C2" w:rsidRDefault="00B661C2" w:rsidP="003F3D2E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ab/>
        <w:t>The level of the professional production of the video will impact on the price, as will the level and specialism of the subject.</w:t>
      </w:r>
    </w:p>
    <w:p w:rsidR="001B2B81" w:rsidRDefault="001B2B81" w:rsidP="003F3D2E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ab/>
      </w:r>
      <w:r w:rsidR="00B661C2">
        <w:rPr>
          <w:rFonts w:ascii="Verdana" w:hAnsi="Verdana"/>
        </w:rPr>
        <w:t>Pricing can range from £5 per 10 minutes to £35 per 10 minutes.</w:t>
      </w:r>
    </w:p>
    <w:p w:rsidR="00DA4C87" w:rsidRDefault="001B2B81" w:rsidP="003F3D2E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B80DC0" w:rsidRDefault="003F3D2E" w:rsidP="003F3D2E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 w:rsidRPr="009B5D57">
        <w:rPr>
          <w:rFonts w:ascii="Verdana" w:hAnsi="Verdana"/>
        </w:rPr>
        <w:t>Animated games</w:t>
      </w:r>
      <w:r w:rsidRPr="009B5D57">
        <w:rPr>
          <w:rFonts w:ascii="Verdana" w:hAnsi="Verdana"/>
        </w:rPr>
        <w:tab/>
      </w:r>
      <w:proofErr w:type="gramStart"/>
      <w:r w:rsidRPr="009B5D57">
        <w:rPr>
          <w:rFonts w:ascii="Verdana" w:hAnsi="Verdana"/>
        </w:rPr>
        <w:t>A</w:t>
      </w:r>
      <w:proofErr w:type="gramEnd"/>
      <w:r w:rsidRPr="009B5D57">
        <w:rPr>
          <w:rFonts w:ascii="Verdana" w:hAnsi="Verdana"/>
        </w:rPr>
        <w:t xml:space="preserve"> number of factors will determine the price: breadth of skills covered, duration, detail of feedback and </w:t>
      </w:r>
      <w:r w:rsidR="009B5D57" w:rsidRPr="009B5D57">
        <w:rPr>
          <w:rFonts w:ascii="Verdana" w:hAnsi="Verdana"/>
        </w:rPr>
        <w:t>professionalism of the animation</w:t>
      </w:r>
      <w:r w:rsidR="009B5D57">
        <w:rPr>
          <w:rFonts w:ascii="Verdana" w:hAnsi="Verdana"/>
        </w:rPr>
        <w:t>. Few computer games are now sold for more than £40 and this will include advanced animation and many levels to achieve.</w:t>
      </w:r>
    </w:p>
    <w:p w:rsidR="009B5D57" w:rsidRPr="009B5D57" w:rsidRDefault="009B5D57" w:rsidP="003F3D2E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ab/>
      </w:r>
      <w:r w:rsidR="00A67849">
        <w:rPr>
          <w:rFonts w:ascii="Verdana" w:hAnsi="Verdana"/>
        </w:rPr>
        <w:t xml:space="preserve">Prices are likely to </w:t>
      </w:r>
      <w:r w:rsidR="00A476FC">
        <w:rPr>
          <w:rFonts w:ascii="Verdana" w:hAnsi="Verdana"/>
        </w:rPr>
        <w:t xml:space="preserve">be </w:t>
      </w:r>
      <w:r w:rsidR="00A67849">
        <w:rPr>
          <w:rFonts w:ascii="Verdana" w:hAnsi="Verdana"/>
        </w:rPr>
        <w:t>between £</w:t>
      </w:r>
      <w:r w:rsidR="005F6888">
        <w:rPr>
          <w:rFonts w:ascii="Verdana" w:hAnsi="Verdana"/>
        </w:rPr>
        <w:t>2</w:t>
      </w:r>
      <w:r w:rsidR="00A67849">
        <w:rPr>
          <w:rFonts w:ascii="Verdana" w:hAnsi="Verdana"/>
        </w:rPr>
        <w:t xml:space="preserve"> and £</w:t>
      </w:r>
      <w:r w:rsidR="003068F0">
        <w:rPr>
          <w:rFonts w:ascii="Verdana" w:hAnsi="Verdana"/>
        </w:rPr>
        <w:t>2</w:t>
      </w:r>
      <w:r w:rsidR="00A67849">
        <w:rPr>
          <w:rFonts w:ascii="Verdana" w:hAnsi="Verdana"/>
        </w:rPr>
        <w:t>0</w:t>
      </w:r>
    </w:p>
    <w:p w:rsidR="003F3D2E" w:rsidRDefault="003F3D2E" w:rsidP="00F07A73">
      <w:pPr>
        <w:tabs>
          <w:tab w:val="left" w:pos="2835"/>
        </w:tabs>
        <w:spacing w:after="0" w:line="240" w:lineRule="auto"/>
        <w:rPr>
          <w:rFonts w:ascii="Verdana" w:hAnsi="Verdana"/>
        </w:rPr>
      </w:pPr>
    </w:p>
    <w:p w:rsidR="001B2B81" w:rsidRDefault="00986CBF" w:rsidP="00A67849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>Audio</w:t>
      </w:r>
      <w:r>
        <w:rPr>
          <w:rFonts w:ascii="Verdana" w:hAnsi="Verdana"/>
        </w:rPr>
        <w:tab/>
        <w:t xml:space="preserve">It is advised that educational audio files are bite sized pieces of learning and are therefore around 10 to 20 minutes in length. You could bundle several audio files together into a zip file to add more value. </w:t>
      </w:r>
    </w:p>
    <w:p w:rsidR="00986CBF" w:rsidRDefault="00986CBF" w:rsidP="00A67849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ab/>
        <w:t>A pricing guide is £</w:t>
      </w:r>
      <w:r w:rsidR="00A476FC">
        <w:rPr>
          <w:rFonts w:ascii="Verdana" w:hAnsi="Verdana"/>
        </w:rPr>
        <w:t>1.00</w:t>
      </w:r>
      <w:r>
        <w:rPr>
          <w:rFonts w:ascii="Verdana" w:hAnsi="Verdana"/>
        </w:rPr>
        <w:t xml:space="preserve"> to £</w:t>
      </w:r>
      <w:r w:rsidR="00A476FC">
        <w:rPr>
          <w:rFonts w:ascii="Verdana" w:hAnsi="Verdana"/>
        </w:rPr>
        <w:t>2</w:t>
      </w:r>
      <w:r>
        <w:rPr>
          <w:rFonts w:ascii="Verdana" w:hAnsi="Verdana"/>
        </w:rPr>
        <w:t>.00 for every 10 minutes dependent on the level and technical detail.</w:t>
      </w:r>
    </w:p>
    <w:p w:rsidR="00986CBF" w:rsidRDefault="00986CBF" w:rsidP="00A67849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</w:p>
    <w:p w:rsidR="00A67849" w:rsidRDefault="00A67849" w:rsidP="00A67849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>E-book</w:t>
      </w:r>
      <w:r>
        <w:rPr>
          <w:rFonts w:ascii="Verdana" w:hAnsi="Verdana"/>
        </w:rPr>
        <w:tab/>
        <w:t>As with traditional books, e-books are coming down in price and a</w:t>
      </w:r>
      <w:r w:rsidR="005F6888">
        <w:rPr>
          <w:rFonts w:ascii="Verdana" w:hAnsi="Verdana"/>
        </w:rPr>
        <w:t xml:space="preserve"> non-fiction</w:t>
      </w:r>
      <w:r>
        <w:rPr>
          <w:rFonts w:ascii="Verdana" w:hAnsi="Verdana"/>
        </w:rPr>
        <w:t xml:space="preserve"> </w:t>
      </w:r>
      <w:r w:rsidR="005F6888">
        <w:rPr>
          <w:rFonts w:ascii="Verdana" w:hAnsi="Verdana"/>
        </w:rPr>
        <w:t>e-</w:t>
      </w:r>
      <w:r>
        <w:rPr>
          <w:rFonts w:ascii="Verdana" w:hAnsi="Verdana"/>
        </w:rPr>
        <w:t xml:space="preserve">book can start from as little as </w:t>
      </w:r>
      <w:r w:rsidR="005F6888">
        <w:rPr>
          <w:rFonts w:ascii="Verdana" w:hAnsi="Verdana"/>
        </w:rPr>
        <w:t xml:space="preserve">£1. Higher prices are paid for technical e-books. E-books can be </w:t>
      </w:r>
      <w:proofErr w:type="spellStart"/>
      <w:r w:rsidR="005F6888">
        <w:rPr>
          <w:rFonts w:ascii="Verdana" w:hAnsi="Verdana"/>
        </w:rPr>
        <w:t>pdf</w:t>
      </w:r>
      <w:proofErr w:type="spellEnd"/>
      <w:r w:rsidR="005F6888">
        <w:rPr>
          <w:rFonts w:ascii="Verdana" w:hAnsi="Verdana"/>
        </w:rPr>
        <w:t xml:space="preserve"> files as well as professional</w:t>
      </w:r>
      <w:r w:rsidR="00A476FC">
        <w:rPr>
          <w:rFonts w:ascii="Verdana" w:hAnsi="Verdana"/>
        </w:rPr>
        <w:t>ly</w:t>
      </w:r>
      <w:r w:rsidR="005F6888">
        <w:rPr>
          <w:rFonts w:ascii="Verdana" w:hAnsi="Verdana"/>
        </w:rPr>
        <w:t xml:space="preserve"> published e-books. </w:t>
      </w:r>
    </w:p>
    <w:p w:rsidR="0065163A" w:rsidRDefault="005F6888" w:rsidP="00A67849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ab/>
        <w:t xml:space="preserve">Prices are likely to </w:t>
      </w:r>
      <w:r w:rsidR="00A77A95">
        <w:rPr>
          <w:rFonts w:ascii="Verdana" w:hAnsi="Verdana"/>
        </w:rPr>
        <w:t xml:space="preserve">be </w:t>
      </w:r>
      <w:r>
        <w:rPr>
          <w:rFonts w:ascii="Verdana" w:hAnsi="Verdana"/>
        </w:rPr>
        <w:t>between £1</w:t>
      </w:r>
      <w:r w:rsidR="00E32831">
        <w:rPr>
          <w:rFonts w:ascii="Verdana" w:hAnsi="Verdana"/>
        </w:rPr>
        <w:t>.</w:t>
      </w:r>
      <w:r w:rsidR="00986CBF">
        <w:rPr>
          <w:rFonts w:ascii="Verdana" w:hAnsi="Verdana"/>
        </w:rPr>
        <w:t>0</w:t>
      </w:r>
      <w:r w:rsidR="00E32831">
        <w:rPr>
          <w:rFonts w:ascii="Verdana" w:hAnsi="Verdana"/>
        </w:rPr>
        <w:t>0</w:t>
      </w:r>
      <w:r>
        <w:rPr>
          <w:rFonts w:ascii="Verdana" w:hAnsi="Verdana"/>
        </w:rPr>
        <w:t xml:space="preserve"> and £1</w:t>
      </w:r>
      <w:r w:rsidR="0083018F">
        <w:rPr>
          <w:rFonts w:ascii="Verdana" w:hAnsi="Verdana"/>
        </w:rPr>
        <w:t>5</w:t>
      </w:r>
      <w:r w:rsidR="00A476FC">
        <w:rPr>
          <w:rFonts w:ascii="Verdana" w:hAnsi="Verdana"/>
        </w:rPr>
        <w:t>, but could be up to £200 for the technical e-books</w:t>
      </w:r>
      <w:r w:rsidR="0065163A">
        <w:rPr>
          <w:rFonts w:ascii="Verdana" w:hAnsi="Verdana"/>
        </w:rPr>
        <w:t>. However you need to be clear what permissions the buyer has to reproduce the file.</w:t>
      </w:r>
    </w:p>
    <w:p w:rsidR="0083018F" w:rsidRDefault="0065163A" w:rsidP="00A67849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ab/>
        <w:t xml:space="preserve">If you are offering a </w:t>
      </w:r>
      <w:proofErr w:type="spellStart"/>
      <w:r>
        <w:rPr>
          <w:rFonts w:ascii="Verdana" w:hAnsi="Verdana"/>
        </w:rPr>
        <w:t>pdf</w:t>
      </w:r>
      <w:proofErr w:type="spellEnd"/>
      <w:r>
        <w:rPr>
          <w:rFonts w:ascii="Verdana" w:hAnsi="Verdana"/>
        </w:rPr>
        <w:t xml:space="preserve"> e-book with permission to reproduce it then the book becomes much more attractive, especially if it is for learner use</w:t>
      </w:r>
      <w:r w:rsidR="006A34C9">
        <w:rPr>
          <w:rFonts w:ascii="Verdana" w:hAnsi="Verdana"/>
        </w:rPr>
        <w:t>, but the price will reflect this</w:t>
      </w:r>
      <w:r>
        <w:rPr>
          <w:rFonts w:ascii="Verdana" w:hAnsi="Verdana"/>
        </w:rPr>
        <w:t xml:space="preserve">. </w:t>
      </w:r>
    </w:p>
    <w:p w:rsidR="005F6888" w:rsidRPr="009B5D57" w:rsidRDefault="005F6888" w:rsidP="00A67849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</w:p>
    <w:p w:rsidR="00232A4B" w:rsidRDefault="00E32831" w:rsidP="00E32831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>W</w:t>
      </w:r>
      <w:r w:rsidR="00B80DC0" w:rsidRPr="009B5D57">
        <w:rPr>
          <w:rFonts w:ascii="Verdana" w:hAnsi="Verdana"/>
        </w:rPr>
        <w:t xml:space="preserve">orkbook </w:t>
      </w:r>
      <w:r>
        <w:rPr>
          <w:rFonts w:ascii="Verdana" w:hAnsi="Verdana"/>
        </w:rPr>
        <w:tab/>
      </w:r>
      <w:r w:rsidR="00232A4B">
        <w:rPr>
          <w:rFonts w:ascii="Verdana" w:hAnsi="Verdana"/>
        </w:rPr>
        <w:t>We define a workbook as a digital file that contains interactivity. A workbook with no interactivity and just for reading is defined as an e-book.</w:t>
      </w:r>
      <w:r w:rsidR="003068F0">
        <w:rPr>
          <w:rFonts w:ascii="Verdana" w:hAnsi="Verdana"/>
        </w:rPr>
        <w:t xml:space="preserve"> Workbooks are generally sold with the understanding that they can be amended, branded and re-produced, but not re-sold and that the copyright of the content remains with the author. It would be advisable to detail this in the product description.</w:t>
      </w:r>
    </w:p>
    <w:p w:rsidR="00232A4B" w:rsidRDefault="00232A4B" w:rsidP="00E32831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ab/>
      </w:r>
      <w:r w:rsidR="00E32831">
        <w:rPr>
          <w:rFonts w:ascii="Verdana" w:hAnsi="Verdana"/>
        </w:rPr>
        <w:t xml:space="preserve">We request that a workbook has a </w:t>
      </w:r>
      <w:r w:rsidR="00B80DC0" w:rsidRPr="009B5D57">
        <w:rPr>
          <w:rFonts w:ascii="Verdana" w:hAnsi="Verdana"/>
        </w:rPr>
        <w:t xml:space="preserve">minimum </w:t>
      </w:r>
      <w:r>
        <w:rPr>
          <w:rFonts w:ascii="Verdana" w:hAnsi="Verdana"/>
        </w:rPr>
        <w:t xml:space="preserve">of 4 pages. </w:t>
      </w:r>
    </w:p>
    <w:p w:rsidR="00B80DC0" w:rsidRPr="009B5D57" w:rsidRDefault="00232A4B" w:rsidP="00E32831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ab/>
        <w:t>P</w:t>
      </w:r>
      <w:r w:rsidR="00E32831">
        <w:rPr>
          <w:rFonts w:ascii="Verdana" w:hAnsi="Verdana"/>
        </w:rPr>
        <w:t xml:space="preserve">rice </w:t>
      </w:r>
      <w:r>
        <w:rPr>
          <w:rFonts w:ascii="Verdana" w:hAnsi="Verdana"/>
        </w:rPr>
        <w:t>for a 4 page workbook can start at</w:t>
      </w:r>
      <w:r w:rsidR="00B80DC0" w:rsidRPr="009B5D57">
        <w:rPr>
          <w:rFonts w:ascii="Verdana" w:hAnsi="Verdana"/>
        </w:rPr>
        <w:t xml:space="preserve"> £</w:t>
      </w:r>
      <w:r w:rsidR="00A476FC">
        <w:rPr>
          <w:rFonts w:ascii="Verdana" w:hAnsi="Verdana"/>
        </w:rPr>
        <w:t>2</w:t>
      </w:r>
      <w:r w:rsidR="00E32831">
        <w:rPr>
          <w:rFonts w:ascii="Verdana" w:hAnsi="Verdana"/>
        </w:rPr>
        <w:t>.</w:t>
      </w:r>
      <w:r w:rsidR="00986CBF">
        <w:rPr>
          <w:rFonts w:ascii="Verdana" w:hAnsi="Verdana"/>
        </w:rPr>
        <w:t>0</w:t>
      </w:r>
      <w:r w:rsidR="00E32831">
        <w:rPr>
          <w:rFonts w:ascii="Verdana" w:hAnsi="Verdana"/>
        </w:rPr>
        <w:t>0</w:t>
      </w:r>
      <w:r w:rsidR="003068F0">
        <w:rPr>
          <w:rFonts w:ascii="Verdana" w:hAnsi="Verdana"/>
        </w:rPr>
        <w:t>. A workbook that is well presented with lots of interactivity and covers a complete unit of a qualification might be as much as £</w:t>
      </w:r>
      <w:r w:rsidR="00A476FC">
        <w:rPr>
          <w:rFonts w:ascii="Verdana" w:hAnsi="Verdana"/>
        </w:rPr>
        <w:t>75</w:t>
      </w:r>
      <w:r w:rsidR="003068F0">
        <w:rPr>
          <w:rFonts w:ascii="Verdana" w:hAnsi="Verdana"/>
        </w:rPr>
        <w:t>.</w:t>
      </w:r>
      <w:bookmarkStart w:id="0" w:name="_GoBack"/>
      <w:bookmarkEnd w:id="0"/>
    </w:p>
    <w:p w:rsidR="00B80DC0" w:rsidRDefault="00B80DC0" w:rsidP="00E8319D">
      <w:pPr>
        <w:spacing w:after="0" w:line="240" w:lineRule="auto"/>
        <w:rPr>
          <w:rFonts w:ascii="Verdana" w:hAnsi="Verdana"/>
        </w:rPr>
      </w:pPr>
    </w:p>
    <w:p w:rsidR="00A77A95" w:rsidRDefault="00E32831" w:rsidP="00A77A95">
      <w:pPr>
        <w:tabs>
          <w:tab w:val="left" w:pos="2835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Interactive whiteboard</w:t>
      </w:r>
      <w:r>
        <w:rPr>
          <w:rFonts w:ascii="Verdana" w:hAnsi="Verdana"/>
        </w:rPr>
        <w:tab/>
      </w:r>
      <w:proofErr w:type="gramStart"/>
      <w:r w:rsidR="00A77A95">
        <w:rPr>
          <w:rFonts w:ascii="Verdana" w:hAnsi="Verdana"/>
        </w:rPr>
        <w:t>In</w:t>
      </w:r>
      <w:proofErr w:type="gramEnd"/>
      <w:r w:rsidR="00A77A95">
        <w:rPr>
          <w:rFonts w:ascii="Verdana" w:hAnsi="Verdana"/>
        </w:rPr>
        <w:t xml:space="preserve"> the school sector there are many free whiteboard Activities</w:t>
      </w:r>
      <w:r w:rsidR="00A77A95">
        <w:rPr>
          <w:rFonts w:ascii="Verdana" w:hAnsi="Verdana"/>
        </w:rPr>
        <w:tab/>
      </w:r>
      <w:r w:rsidR="00A77A95">
        <w:rPr>
          <w:rFonts w:ascii="Verdana" w:hAnsi="Verdana"/>
        </w:rPr>
        <w:tab/>
        <w:t>activities, but there are very few available for post 16</w:t>
      </w:r>
    </w:p>
    <w:p w:rsidR="00E32831" w:rsidRDefault="00A77A95" w:rsidP="00A77A95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education</w:t>
      </w:r>
      <w:proofErr w:type="gramEnd"/>
      <w:r>
        <w:rPr>
          <w:rFonts w:ascii="Verdana" w:hAnsi="Verdana"/>
        </w:rPr>
        <w:t>. These should be inexpensive resources, so you might like to consider bundling a few resources together to make each purchase more</w:t>
      </w:r>
      <w:r w:rsidR="00C52FD9">
        <w:rPr>
          <w:rFonts w:ascii="Verdana" w:hAnsi="Verdana"/>
        </w:rPr>
        <w:t xml:space="preserve"> valuable</w:t>
      </w:r>
      <w:r>
        <w:rPr>
          <w:rFonts w:ascii="Verdana" w:hAnsi="Verdana"/>
        </w:rPr>
        <w:t xml:space="preserve"> to the buyer.</w:t>
      </w:r>
    </w:p>
    <w:p w:rsidR="00A77A95" w:rsidRDefault="00A77A95" w:rsidP="00A77A95">
      <w:pPr>
        <w:spacing w:after="0" w:line="240" w:lineRule="auto"/>
        <w:ind w:left="2835" w:hanging="2835"/>
        <w:rPr>
          <w:rFonts w:ascii="Verdana" w:hAnsi="Verdana"/>
        </w:rPr>
      </w:pPr>
      <w:r>
        <w:rPr>
          <w:rFonts w:ascii="Verdana" w:hAnsi="Verdana"/>
        </w:rPr>
        <w:tab/>
        <w:t>Prices are likely to be £1.</w:t>
      </w:r>
      <w:r w:rsidR="00986CBF">
        <w:rPr>
          <w:rFonts w:ascii="Verdana" w:hAnsi="Verdana"/>
        </w:rPr>
        <w:t>0</w:t>
      </w:r>
      <w:r>
        <w:rPr>
          <w:rFonts w:ascii="Verdana" w:hAnsi="Verdana"/>
        </w:rPr>
        <w:t>0 for a single activity and up to £5 for a bundle.</w:t>
      </w:r>
    </w:p>
    <w:p w:rsidR="00DA4C87" w:rsidRDefault="00DA4C87" w:rsidP="00A77A95">
      <w:pPr>
        <w:spacing w:after="0" w:line="240" w:lineRule="auto"/>
        <w:ind w:left="2835" w:hanging="2835"/>
        <w:rPr>
          <w:rFonts w:ascii="Verdana" w:hAnsi="Verdana"/>
        </w:rPr>
      </w:pPr>
    </w:p>
    <w:sectPr w:rsidR="00DA4C87" w:rsidSect="009B5D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B202E"/>
    <w:multiLevelType w:val="hybridMultilevel"/>
    <w:tmpl w:val="346208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CB"/>
    <w:rsid w:val="001021CB"/>
    <w:rsid w:val="0012550A"/>
    <w:rsid w:val="001B2B81"/>
    <w:rsid w:val="001C5DA6"/>
    <w:rsid w:val="0023133E"/>
    <w:rsid w:val="00232A4B"/>
    <w:rsid w:val="003068F0"/>
    <w:rsid w:val="003F3D2E"/>
    <w:rsid w:val="004318B2"/>
    <w:rsid w:val="005601D3"/>
    <w:rsid w:val="005E54EA"/>
    <w:rsid w:val="005F6888"/>
    <w:rsid w:val="0065163A"/>
    <w:rsid w:val="006A34C9"/>
    <w:rsid w:val="006E2119"/>
    <w:rsid w:val="00785BE2"/>
    <w:rsid w:val="007C6CE2"/>
    <w:rsid w:val="0083018F"/>
    <w:rsid w:val="008604D4"/>
    <w:rsid w:val="008C1020"/>
    <w:rsid w:val="008C6194"/>
    <w:rsid w:val="00976D04"/>
    <w:rsid w:val="00986CBF"/>
    <w:rsid w:val="009B5D57"/>
    <w:rsid w:val="00A476FC"/>
    <w:rsid w:val="00A67849"/>
    <w:rsid w:val="00A77A95"/>
    <w:rsid w:val="00AB1F25"/>
    <w:rsid w:val="00B661C2"/>
    <w:rsid w:val="00B80DC0"/>
    <w:rsid w:val="00C44475"/>
    <w:rsid w:val="00C52FD9"/>
    <w:rsid w:val="00CB1556"/>
    <w:rsid w:val="00CB20F0"/>
    <w:rsid w:val="00D54A12"/>
    <w:rsid w:val="00DA4C87"/>
    <w:rsid w:val="00E22DEB"/>
    <w:rsid w:val="00E32831"/>
    <w:rsid w:val="00E8319D"/>
    <w:rsid w:val="00EF0C14"/>
    <w:rsid w:val="00EF3994"/>
    <w:rsid w:val="00F0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16</cp:revision>
  <dcterms:created xsi:type="dcterms:W3CDTF">2013-02-22T10:27:00Z</dcterms:created>
  <dcterms:modified xsi:type="dcterms:W3CDTF">2013-04-09T12:55:00Z</dcterms:modified>
</cp:coreProperties>
</file>